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5DBF" w14:textId="24374C85" w:rsidR="00D50B1D" w:rsidRDefault="00D50B1D" w:rsidP="00D50B1D">
      <w:pPr>
        <w:jc w:val="center"/>
        <w:rPr>
          <w:rFonts w:ascii="Verdana" w:hAnsi="Verdana" w:cs="Arial"/>
          <w:b/>
          <w:bCs/>
          <w:sz w:val="24"/>
          <w:szCs w:val="28"/>
        </w:rPr>
      </w:pPr>
      <w:r>
        <w:rPr>
          <w:rFonts w:ascii="Verdana" w:hAnsi="Verdana" w:cs="Arial"/>
          <w:noProof/>
          <w:sz w:val="20"/>
        </w:rPr>
        <w:drawing>
          <wp:anchor distT="0" distB="0" distL="114300" distR="114300" simplePos="0" relativeHeight="251658240" behindDoc="0" locked="0" layoutInCell="1" allowOverlap="1" wp14:anchorId="1519780C" wp14:editId="59516FB5">
            <wp:simplePos x="0" y="0"/>
            <wp:positionH relativeFrom="margin">
              <wp:posOffset>1397000</wp:posOffset>
            </wp:positionH>
            <wp:positionV relativeFrom="margin">
              <wp:posOffset>-488950</wp:posOffset>
            </wp:positionV>
            <wp:extent cx="29400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24830" b="22590"/>
                    <a:stretch/>
                  </pic:blipFill>
                  <pic:spPr bwMode="auto">
                    <a:xfrm>
                      <a:off x="0" y="0"/>
                      <a:ext cx="294005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CED8B2" w14:textId="1A3F9556" w:rsidR="003E7FF5" w:rsidRPr="00686A30" w:rsidRDefault="00150167" w:rsidP="00686A30">
      <w:pPr>
        <w:jc w:val="center"/>
        <w:rPr>
          <w:rFonts w:ascii="Verdana" w:hAnsi="Verdana" w:cs="Arial"/>
          <w:b/>
          <w:bCs/>
          <w:sz w:val="24"/>
          <w:szCs w:val="28"/>
        </w:rPr>
      </w:pPr>
      <w:r>
        <w:rPr>
          <w:rFonts w:ascii="Verdana" w:hAnsi="Verdana" w:cs="Arial"/>
          <w:b/>
          <w:bCs/>
          <w:sz w:val="24"/>
          <w:szCs w:val="28"/>
        </w:rPr>
        <w:t xml:space="preserve">Winter </w:t>
      </w:r>
      <w:r w:rsidR="003E7FF5" w:rsidRPr="00686A30">
        <w:rPr>
          <w:rFonts w:ascii="Verdana" w:hAnsi="Verdana" w:cs="Arial"/>
          <w:b/>
          <w:bCs/>
          <w:sz w:val="24"/>
          <w:szCs w:val="28"/>
        </w:rPr>
        <w:t>Packing List:</w:t>
      </w:r>
    </w:p>
    <w:p w14:paraId="752F3FBC" w14:textId="27A4CCD8" w:rsidR="00150167" w:rsidRDefault="00150167" w:rsidP="00150167">
      <w:pPr>
        <w:rPr>
          <w:rFonts w:ascii="Verdana" w:hAnsi="Verdana" w:cs="Arial"/>
          <w:szCs w:val="24"/>
        </w:rPr>
      </w:pPr>
      <w:r w:rsidRPr="00150167">
        <w:rPr>
          <w:rFonts w:ascii="Verdana" w:hAnsi="Verdana" w:cs="Arial"/>
          <w:szCs w:val="24"/>
        </w:rPr>
        <w:t xml:space="preserve">The weather during </w:t>
      </w:r>
      <w:r>
        <w:rPr>
          <w:rFonts w:ascii="Verdana" w:hAnsi="Verdana" w:cs="Arial"/>
          <w:szCs w:val="24"/>
        </w:rPr>
        <w:t>June and July</w:t>
      </w:r>
      <w:r w:rsidRPr="00150167">
        <w:rPr>
          <w:rFonts w:ascii="Verdana" w:hAnsi="Verdana" w:cs="Arial"/>
          <w:szCs w:val="24"/>
        </w:rPr>
        <w:t xml:space="preserve"> is generally fairly cold overnight (below 0 to 5 </w:t>
      </w:r>
      <w:r w:rsidRPr="00150167">
        <w:rPr>
          <w:rFonts w:ascii="Verdana" w:hAnsi="Verdana" w:cs="Arial"/>
          <w:szCs w:val="24"/>
          <w:vertAlign w:val="superscript"/>
        </w:rPr>
        <w:t>o</w:t>
      </w:r>
      <w:r w:rsidRPr="00150167">
        <w:rPr>
          <w:rFonts w:ascii="Verdana" w:hAnsi="Verdana" w:cs="Arial"/>
          <w:szCs w:val="24"/>
        </w:rPr>
        <w:t xml:space="preserve">C), with daytime temperatures often in the mid-20s </w:t>
      </w:r>
      <w:r w:rsidRPr="00150167">
        <w:rPr>
          <w:rFonts w:ascii="Verdana" w:hAnsi="Verdana" w:cs="Arial"/>
          <w:szCs w:val="24"/>
          <w:vertAlign w:val="superscript"/>
        </w:rPr>
        <w:t>o</w:t>
      </w:r>
      <w:r w:rsidRPr="00150167">
        <w:rPr>
          <w:rFonts w:ascii="Verdana" w:hAnsi="Verdana" w:cs="Arial"/>
          <w:szCs w:val="24"/>
        </w:rPr>
        <w:t xml:space="preserve">C. It is important to pack to right gear </w:t>
      </w:r>
      <w:r>
        <w:rPr>
          <w:rFonts w:ascii="Verdana" w:hAnsi="Verdana" w:cs="Arial"/>
          <w:szCs w:val="24"/>
        </w:rPr>
        <w:t xml:space="preserve">to have a </w:t>
      </w:r>
      <w:r w:rsidRPr="00150167">
        <w:rPr>
          <w:rFonts w:ascii="Verdana" w:hAnsi="Verdana" w:cs="Arial"/>
          <w:szCs w:val="24"/>
        </w:rPr>
        <w:t>comfortable stay</w:t>
      </w:r>
      <w:r>
        <w:rPr>
          <w:rFonts w:ascii="Verdana" w:hAnsi="Verdana" w:cs="Arial"/>
          <w:szCs w:val="24"/>
        </w:rPr>
        <w:t xml:space="preserve"> during this course</w:t>
      </w:r>
      <w:r w:rsidRPr="00150167">
        <w:rPr>
          <w:rFonts w:ascii="Verdana" w:hAnsi="Verdana" w:cs="Arial"/>
          <w:szCs w:val="24"/>
        </w:rPr>
        <w:t>. Pindari Adventures campus is ‘off-the-grid’, meaning we are not connected to mains water or power, and we are reliant on rain/tank water, solar power or generator power. Mobile phone service is also quite patchy and power (for charging) is not available at all times. While you are welcome to bring your phone, please keep its use to a minimum to get the maximum benefit from your time.</w:t>
      </w:r>
    </w:p>
    <w:p w14:paraId="3B99CAE3" w14:textId="240BD676" w:rsidR="00686A30" w:rsidRPr="00150167" w:rsidRDefault="00686A30" w:rsidP="00150167">
      <w:pPr>
        <w:rPr>
          <w:rFonts w:ascii="Verdana" w:hAnsi="Verdana" w:cs="Arial"/>
          <w:i/>
          <w:iCs/>
          <w:sz w:val="20"/>
        </w:rPr>
      </w:pPr>
      <w:r w:rsidRPr="00150167">
        <w:rPr>
          <w:rFonts w:ascii="Verdana" w:hAnsi="Verdana" w:cs="Arial"/>
          <w:i/>
          <w:iCs/>
          <w:sz w:val="20"/>
        </w:rPr>
        <w:t>Compulsory</w:t>
      </w:r>
    </w:p>
    <w:p w14:paraId="75134F79"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Bible and notebook/pen (a study bible is recommended)</w:t>
      </w:r>
    </w:p>
    <w:p w14:paraId="00DCCEDF"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Comfortable running/exercise shoes</w:t>
      </w:r>
    </w:p>
    <w:p w14:paraId="31F8E281"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Shoes (closed-in) that can get wet and muddy</w:t>
      </w:r>
    </w:p>
    <w:p w14:paraId="3416501F"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Clothing suitable for running etc.</w:t>
      </w:r>
    </w:p>
    <w:p w14:paraId="570C91C2"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Quick dry/lightweight clothing for activities (non-cotton preferable)</w:t>
      </w:r>
    </w:p>
    <w:p w14:paraId="1840B587"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Clothing that can be muddy and dirty</w:t>
      </w:r>
    </w:p>
    <w:p w14:paraId="0580C95F"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Warm clothing for 2 weeks (washing is available, but must be minimal)</w:t>
      </w:r>
    </w:p>
    <w:p w14:paraId="38BA065F"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Clothing for church</w:t>
      </w:r>
    </w:p>
    <w:p w14:paraId="53934194"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Warm jumper/sweater (wool/polar fleece recommended)</w:t>
      </w:r>
    </w:p>
    <w:p w14:paraId="5347A727"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Windbreaker coat</w:t>
      </w:r>
    </w:p>
    <w:p w14:paraId="7EE45B94"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Warm trousers</w:t>
      </w:r>
    </w:p>
    <w:p w14:paraId="199A49DC"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Long pants (suitable for physical activity)</w:t>
      </w:r>
    </w:p>
    <w:p w14:paraId="4F103199"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Thermal underwear top and pants (non-cotton)</w:t>
      </w:r>
    </w:p>
    <w:p w14:paraId="3B4B88A8"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Swimmers shorts and rash shirt/quick dry clothing (no speedos or bikinis)</w:t>
      </w:r>
    </w:p>
    <w:p w14:paraId="5BC67936"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Towel</w:t>
      </w:r>
    </w:p>
    <w:p w14:paraId="6824E0D6"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Waterproof rain coat</w:t>
      </w:r>
    </w:p>
    <w:p w14:paraId="69D251DF"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Sun-smart hat</w:t>
      </w:r>
    </w:p>
    <w:p w14:paraId="449BD9F0"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Warm Sleeping bag rated at least -5 C (temperatures can drop to -5 degrees C at night, although average is 0 – 4 degrees)</w:t>
      </w:r>
    </w:p>
    <w:p w14:paraId="2A04A4AE"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Sleeping bag liner or sheet</w:t>
      </w:r>
    </w:p>
    <w:p w14:paraId="0F2E6E8C"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Pillow</w:t>
      </w:r>
    </w:p>
    <w:p w14:paraId="0353A158"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Large day-pack (30 L size minimum recommended)</w:t>
      </w:r>
    </w:p>
    <w:p w14:paraId="3A614E16"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Tea towel (for drying dishes)</w:t>
      </w:r>
    </w:p>
    <w:p w14:paraId="41FD86C6" w14:textId="77777777" w:rsidR="00150167"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Toothbrush/toothpaste/soap etc.</w:t>
      </w:r>
    </w:p>
    <w:p w14:paraId="033607E1" w14:textId="5F545E98" w:rsidR="00686A30" w:rsidRPr="00150167" w:rsidRDefault="00150167" w:rsidP="00150167">
      <w:pPr>
        <w:pStyle w:val="ListParagraph"/>
        <w:numPr>
          <w:ilvl w:val="1"/>
          <w:numId w:val="1"/>
        </w:numPr>
        <w:rPr>
          <w:rFonts w:ascii="Verdana" w:hAnsi="Verdana" w:cs="Arial"/>
          <w:sz w:val="20"/>
        </w:rPr>
      </w:pPr>
      <w:r w:rsidRPr="00150167">
        <w:rPr>
          <w:rFonts w:ascii="Verdana" w:hAnsi="Verdana" w:cs="Arial"/>
          <w:sz w:val="20"/>
        </w:rPr>
        <w:t>Torch</w:t>
      </w:r>
    </w:p>
    <w:p w14:paraId="4AD8E8BA" w14:textId="77777777" w:rsidR="00686A30" w:rsidRPr="00686A30" w:rsidRDefault="00686A30" w:rsidP="00686A30">
      <w:pPr>
        <w:pStyle w:val="ListParagraph"/>
        <w:numPr>
          <w:ilvl w:val="1"/>
          <w:numId w:val="1"/>
        </w:numPr>
        <w:rPr>
          <w:rFonts w:ascii="Verdana" w:hAnsi="Verdana" w:cs="Arial"/>
          <w:sz w:val="20"/>
        </w:rPr>
      </w:pPr>
      <w:r w:rsidRPr="00686A30">
        <w:rPr>
          <w:rFonts w:ascii="Verdana" w:hAnsi="Verdana" w:cs="Arial"/>
          <w:sz w:val="20"/>
        </w:rPr>
        <w:t>Water bottles (3 litres minimum)</w:t>
      </w:r>
    </w:p>
    <w:p w14:paraId="7E6504EE" w14:textId="77777777" w:rsidR="00686A30" w:rsidRPr="00150167" w:rsidRDefault="00686A30" w:rsidP="00150167">
      <w:pPr>
        <w:rPr>
          <w:rFonts w:ascii="Verdana" w:hAnsi="Verdana" w:cs="Arial"/>
          <w:i/>
          <w:iCs/>
          <w:sz w:val="20"/>
        </w:rPr>
      </w:pPr>
      <w:r w:rsidRPr="00150167">
        <w:rPr>
          <w:rFonts w:ascii="Verdana" w:hAnsi="Verdana" w:cs="Arial"/>
          <w:i/>
          <w:iCs/>
          <w:sz w:val="20"/>
        </w:rPr>
        <w:t>Recommended</w:t>
      </w:r>
    </w:p>
    <w:p w14:paraId="337487CE"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t>Beanie and warm gloves</w:t>
      </w:r>
    </w:p>
    <w:p w14:paraId="188ACA6C"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t>Blister protection/bandaids</w:t>
      </w:r>
    </w:p>
    <w:p w14:paraId="1F8449E2"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t>Head torch</w:t>
      </w:r>
    </w:p>
    <w:p w14:paraId="311322DE"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t>Personal sunscreen and insect repellent</w:t>
      </w:r>
    </w:p>
    <w:p w14:paraId="462D683A"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t>Quick dry towel</w:t>
      </w:r>
    </w:p>
    <w:p w14:paraId="57046125"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t>Sandals or thongs/flip flops/jandals</w:t>
      </w:r>
    </w:p>
    <w:p w14:paraId="5E0FADBE"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lastRenderedPageBreak/>
        <w:t>Sturdy walking shoes or hiking boots</w:t>
      </w:r>
    </w:p>
    <w:p w14:paraId="1A89420B"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t>Sun glasses</w:t>
      </w:r>
    </w:p>
    <w:p w14:paraId="1EB768AE"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t>Work/farm boots</w:t>
      </w:r>
    </w:p>
    <w:p w14:paraId="7D379607"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t>Spare batteries</w:t>
      </w:r>
    </w:p>
    <w:p w14:paraId="58837AEF"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t>Dry bags (for keeping gear dry kayaking)</w:t>
      </w:r>
    </w:p>
    <w:p w14:paraId="47100E59" w14:textId="77777777" w:rsidR="00150167" w:rsidRPr="00150167" w:rsidRDefault="00150167" w:rsidP="00150167">
      <w:pPr>
        <w:pStyle w:val="ListParagraph"/>
        <w:numPr>
          <w:ilvl w:val="0"/>
          <w:numId w:val="1"/>
        </w:numPr>
        <w:rPr>
          <w:rFonts w:ascii="Verdana" w:hAnsi="Verdana" w:cs="Arial"/>
          <w:sz w:val="20"/>
        </w:rPr>
      </w:pPr>
      <w:r w:rsidRPr="00150167">
        <w:rPr>
          <w:rFonts w:ascii="Verdana" w:hAnsi="Verdana" w:cs="Arial"/>
          <w:sz w:val="20"/>
        </w:rPr>
        <w:t>Plastic bags (for transporting wet gear)</w:t>
      </w:r>
    </w:p>
    <w:p w14:paraId="09825376" w14:textId="77777777" w:rsidR="00686A30" w:rsidRPr="00150167" w:rsidRDefault="00686A30" w:rsidP="00150167">
      <w:pPr>
        <w:rPr>
          <w:rFonts w:ascii="Verdana" w:hAnsi="Verdana" w:cs="Arial"/>
          <w:i/>
          <w:iCs/>
          <w:sz w:val="20"/>
        </w:rPr>
      </w:pPr>
      <w:r w:rsidRPr="00150167">
        <w:rPr>
          <w:rFonts w:ascii="Verdana" w:hAnsi="Verdana" w:cs="Arial"/>
          <w:i/>
          <w:iCs/>
          <w:sz w:val="20"/>
        </w:rPr>
        <w:t>Optional</w:t>
      </w:r>
    </w:p>
    <w:p w14:paraId="67C89DB9" w14:textId="77777777" w:rsidR="00686A30" w:rsidRPr="00686A30" w:rsidRDefault="00686A30" w:rsidP="00686A30">
      <w:pPr>
        <w:pStyle w:val="ListParagraph"/>
        <w:numPr>
          <w:ilvl w:val="1"/>
          <w:numId w:val="1"/>
        </w:numPr>
        <w:rPr>
          <w:rFonts w:ascii="Verdana" w:hAnsi="Verdana" w:cs="Arial"/>
          <w:sz w:val="20"/>
        </w:rPr>
      </w:pPr>
      <w:r w:rsidRPr="00686A30">
        <w:rPr>
          <w:rFonts w:ascii="Verdana" w:hAnsi="Verdana" w:cs="Arial"/>
          <w:sz w:val="20"/>
        </w:rPr>
        <w:t>Balls/board games for recreation</w:t>
      </w:r>
    </w:p>
    <w:p w14:paraId="1657A378" w14:textId="77777777" w:rsidR="00686A30" w:rsidRPr="00686A30" w:rsidRDefault="00686A30" w:rsidP="00686A30">
      <w:pPr>
        <w:pStyle w:val="ListParagraph"/>
        <w:numPr>
          <w:ilvl w:val="1"/>
          <w:numId w:val="1"/>
        </w:numPr>
        <w:rPr>
          <w:rFonts w:ascii="Verdana" w:hAnsi="Verdana" w:cs="Arial"/>
          <w:sz w:val="20"/>
        </w:rPr>
      </w:pPr>
      <w:r w:rsidRPr="00686A30">
        <w:rPr>
          <w:rFonts w:ascii="Verdana" w:hAnsi="Verdana" w:cs="Arial"/>
          <w:sz w:val="20"/>
        </w:rPr>
        <w:t>Books for recreation</w:t>
      </w:r>
    </w:p>
    <w:p w14:paraId="3B26DD3B" w14:textId="77777777" w:rsidR="00686A30" w:rsidRPr="00686A30" w:rsidRDefault="00686A30" w:rsidP="00686A30">
      <w:pPr>
        <w:pStyle w:val="ListParagraph"/>
        <w:numPr>
          <w:ilvl w:val="1"/>
          <w:numId w:val="1"/>
        </w:numPr>
        <w:rPr>
          <w:rFonts w:ascii="Verdana" w:hAnsi="Verdana" w:cs="Arial"/>
          <w:sz w:val="20"/>
        </w:rPr>
      </w:pPr>
      <w:r w:rsidRPr="00686A30">
        <w:rPr>
          <w:rFonts w:ascii="Verdana" w:hAnsi="Verdana" w:cs="Arial"/>
          <w:sz w:val="20"/>
        </w:rPr>
        <w:t>Fishing gear</w:t>
      </w:r>
    </w:p>
    <w:p w14:paraId="5D01E178" w14:textId="213E3227" w:rsidR="00686A30" w:rsidRPr="00686A30" w:rsidRDefault="00686A30" w:rsidP="00686A30">
      <w:pPr>
        <w:pStyle w:val="ListParagraph"/>
        <w:numPr>
          <w:ilvl w:val="1"/>
          <w:numId w:val="1"/>
        </w:numPr>
        <w:rPr>
          <w:rFonts w:ascii="Verdana" w:hAnsi="Verdana" w:cs="Arial"/>
          <w:sz w:val="20"/>
        </w:rPr>
      </w:pPr>
      <w:r w:rsidRPr="00686A30">
        <w:rPr>
          <w:rFonts w:ascii="Verdana" w:hAnsi="Verdana" w:cs="Arial"/>
          <w:sz w:val="20"/>
        </w:rPr>
        <w:t>Gait</w:t>
      </w:r>
      <w:r w:rsidR="00A00457">
        <w:rPr>
          <w:rFonts w:ascii="Verdana" w:hAnsi="Verdana" w:cs="Arial"/>
          <w:sz w:val="20"/>
        </w:rPr>
        <w:t>e</w:t>
      </w:r>
      <w:r w:rsidRPr="00686A30">
        <w:rPr>
          <w:rFonts w:ascii="Verdana" w:hAnsi="Verdana" w:cs="Arial"/>
          <w:sz w:val="20"/>
        </w:rPr>
        <w:t>rs</w:t>
      </w:r>
      <w:r w:rsidR="00031AD5">
        <w:rPr>
          <w:rFonts w:ascii="Verdana" w:hAnsi="Verdana" w:cs="Arial"/>
          <w:sz w:val="20"/>
        </w:rPr>
        <w:t xml:space="preserve"> </w:t>
      </w:r>
    </w:p>
    <w:p w14:paraId="2C33ABE9" w14:textId="77777777" w:rsidR="00686A30" w:rsidRPr="00686A30" w:rsidRDefault="00686A30" w:rsidP="00686A30">
      <w:pPr>
        <w:pStyle w:val="ListParagraph"/>
        <w:numPr>
          <w:ilvl w:val="1"/>
          <w:numId w:val="1"/>
        </w:numPr>
        <w:rPr>
          <w:rFonts w:ascii="Verdana" w:hAnsi="Verdana" w:cs="Arial"/>
          <w:sz w:val="20"/>
        </w:rPr>
      </w:pPr>
      <w:r w:rsidRPr="00686A30">
        <w:rPr>
          <w:rFonts w:ascii="Verdana" w:hAnsi="Verdana" w:cs="Arial"/>
          <w:sz w:val="20"/>
        </w:rPr>
        <w:t>Multi-tool/pocket knife</w:t>
      </w:r>
    </w:p>
    <w:p w14:paraId="5556D206" w14:textId="77777777" w:rsidR="00686A30" w:rsidRPr="00686A30" w:rsidRDefault="00686A30" w:rsidP="00686A30">
      <w:pPr>
        <w:pStyle w:val="ListParagraph"/>
        <w:numPr>
          <w:ilvl w:val="1"/>
          <w:numId w:val="1"/>
        </w:numPr>
        <w:rPr>
          <w:rFonts w:ascii="Verdana" w:hAnsi="Verdana" w:cs="Arial"/>
          <w:sz w:val="20"/>
        </w:rPr>
      </w:pPr>
      <w:r w:rsidRPr="00686A30">
        <w:rPr>
          <w:rFonts w:ascii="Verdana" w:hAnsi="Verdana" w:cs="Arial"/>
          <w:sz w:val="20"/>
        </w:rPr>
        <w:t>Personal climbing gear/shoes</w:t>
      </w:r>
    </w:p>
    <w:p w14:paraId="7EC41BD9" w14:textId="77777777" w:rsidR="00686A30" w:rsidRPr="00686A30" w:rsidRDefault="00686A30" w:rsidP="00686A30">
      <w:pPr>
        <w:pStyle w:val="ListParagraph"/>
        <w:numPr>
          <w:ilvl w:val="1"/>
          <w:numId w:val="1"/>
        </w:numPr>
        <w:rPr>
          <w:rFonts w:ascii="Verdana" w:hAnsi="Verdana" w:cs="Arial"/>
          <w:sz w:val="20"/>
        </w:rPr>
      </w:pPr>
      <w:r w:rsidRPr="00686A30">
        <w:rPr>
          <w:rFonts w:ascii="Verdana" w:hAnsi="Verdana" w:cs="Arial"/>
          <w:sz w:val="20"/>
        </w:rPr>
        <w:t>Work gloves</w:t>
      </w:r>
    </w:p>
    <w:p w14:paraId="446D54B5" w14:textId="77777777" w:rsidR="00686A30" w:rsidRPr="00150167" w:rsidRDefault="00686A30" w:rsidP="00150167">
      <w:pPr>
        <w:rPr>
          <w:rFonts w:ascii="Verdana" w:hAnsi="Verdana" w:cs="Arial"/>
          <w:b/>
          <w:bCs/>
          <w:i/>
          <w:iCs/>
          <w:sz w:val="20"/>
        </w:rPr>
      </w:pPr>
      <w:r w:rsidRPr="00150167">
        <w:rPr>
          <w:rFonts w:ascii="Verdana" w:hAnsi="Verdana" w:cs="Arial"/>
          <w:b/>
          <w:bCs/>
          <w:i/>
          <w:iCs/>
          <w:sz w:val="20"/>
        </w:rPr>
        <w:t>DO NOT BRING</w:t>
      </w:r>
    </w:p>
    <w:p w14:paraId="31578DC7" w14:textId="77777777" w:rsidR="00686A30" w:rsidRPr="00686A30" w:rsidRDefault="00686A30" w:rsidP="00686A30">
      <w:pPr>
        <w:pStyle w:val="ListParagraph"/>
        <w:numPr>
          <w:ilvl w:val="1"/>
          <w:numId w:val="1"/>
        </w:numPr>
        <w:rPr>
          <w:rFonts w:ascii="Verdana" w:hAnsi="Verdana" w:cs="Arial"/>
          <w:sz w:val="20"/>
        </w:rPr>
      </w:pPr>
      <w:r w:rsidRPr="00686A30">
        <w:rPr>
          <w:rFonts w:ascii="Verdana" w:hAnsi="Verdana" w:cs="Arial"/>
          <w:sz w:val="20"/>
        </w:rPr>
        <w:t>Snacks</w:t>
      </w:r>
    </w:p>
    <w:p w14:paraId="06E6E5F6" w14:textId="77777777" w:rsidR="00686A30" w:rsidRPr="00686A30" w:rsidRDefault="00686A30" w:rsidP="00686A30">
      <w:pPr>
        <w:pStyle w:val="ListParagraph"/>
        <w:numPr>
          <w:ilvl w:val="1"/>
          <w:numId w:val="1"/>
        </w:numPr>
        <w:rPr>
          <w:rFonts w:ascii="Verdana" w:hAnsi="Verdana" w:cs="Arial"/>
          <w:sz w:val="20"/>
        </w:rPr>
      </w:pPr>
      <w:r w:rsidRPr="00686A30">
        <w:rPr>
          <w:rFonts w:ascii="Verdana" w:hAnsi="Verdana" w:cs="Arial"/>
          <w:sz w:val="20"/>
        </w:rPr>
        <w:t>Electronic gaming or movie devices</w:t>
      </w:r>
    </w:p>
    <w:p w14:paraId="6310B999" w14:textId="77777777" w:rsidR="00686A30" w:rsidRPr="00686A30" w:rsidRDefault="00686A30" w:rsidP="00686A30">
      <w:pPr>
        <w:pStyle w:val="ListParagraph"/>
        <w:numPr>
          <w:ilvl w:val="1"/>
          <w:numId w:val="1"/>
        </w:numPr>
        <w:rPr>
          <w:rFonts w:ascii="Verdana" w:hAnsi="Verdana" w:cs="Arial"/>
          <w:sz w:val="20"/>
        </w:rPr>
      </w:pPr>
      <w:r w:rsidRPr="00686A30">
        <w:rPr>
          <w:rFonts w:ascii="Verdana" w:hAnsi="Verdana" w:cs="Arial"/>
          <w:sz w:val="20"/>
        </w:rPr>
        <w:t>Alcohol or energy drinks (tea and coffee will be available)</w:t>
      </w:r>
    </w:p>
    <w:p w14:paraId="23F7E571" w14:textId="78533FED" w:rsidR="004F24C9" w:rsidRDefault="00686A30" w:rsidP="00D50B1D">
      <w:pPr>
        <w:pStyle w:val="ListParagraph"/>
        <w:numPr>
          <w:ilvl w:val="1"/>
          <w:numId w:val="1"/>
        </w:numPr>
      </w:pPr>
      <w:r w:rsidRPr="00D50B1D">
        <w:rPr>
          <w:rFonts w:ascii="Verdana" w:hAnsi="Verdana" w:cs="Arial"/>
          <w:sz w:val="20"/>
        </w:rPr>
        <w:t>Large knives or weapo</w:t>
      </w:r>
      <w:r w:rsidR="00D50B1D" w:rsidRPr="00D50B1D">
        <w:rPr>
          <w:rFonts w:ascii="Verdana" w:hAnsi="Verdana" w:cs="Arial"/>
          <w:sz w:val="20"/>
        </w:rPr>
        <w:t>n</w:t>
      </w:r>
      <w:r w:rsidR="00150167">
        <w:rPr>
          <w:rFonts w:ascii="Verdana" w:hAnsi="Verdana" w:cs="Arial"/>
          <w:sz w:val="20"/>
        </w:rPr>
        <w:t>s</w:t>
      </w:r>
    </w:p>
    <w:sectPr w:rsidR="004F24C9" w:rsidSect="00686A30">
      <w:pgSz w:w="11906" w:h="16838"/>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A0BDE"/>
    <w:multiLevelType w:val="hybridMultilevel"/>
    <w:tmpl w:val="7EDE85F4"/>
    <w:lvl w:ilvl="0" w:tplc="0C090003">
      <w:start w:val="1"/>
      <w:numFmt w:val="bullet"/>
      <w:lvlText w:val="o"/>
      <w:lvlJc w:val="left"/>
      <w:pPr>
        <w:ind w:left="644" w:hanging="360"/>
      </w:pPr>
      <w:rPr>
        <w:rFonts w:ascii="Courier New" w:hAnsi="Courier New" w:cs="Courier New"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F5"/>
    <w:rsid w:val="00031AD5"/>
    <w:rsid w:val="001309AA"/>
    <w:rsid w:val="00150167"/>
    <w:rsid w:val="0037436B"/>
    <w:rsid w:val="003E7FF5"/>
    <w:rsid w:val="004F24C9"/>
    <w:rsid w:val="005A6803"/>
    <w:rsid w:val="00686A30"/>
    <w:rsid w:val="009A133F"/>
    <w:rsid w:val="00A00457"/>
    <w:rsid w:val="00A20B97"/>
    <w:rsid w:val="00D1090E"/>
    <w:rsid w:val="00D50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730"/>
  <w15:chartTrackingRefBased/>
  <w15:docId w15:val="{52D8A2C7-32A4-41E8-9632-FC69D2EF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Thomson</dc:creator>
  <cp:keywords/>
  <dc:description/>
  <cp:lastModifiedBy>Tia Thomson</cp:lastModifiedBy>
  <cp:revision>8</cp:revision>
  <dcterms:created xsi:type="dcterms:W3CDTF">2020-11-03T23:02:00Z</dcterms:created>
  <dcterms:modified xsi:type="dcterms:W3CDTF">2020-12-22T04:52:00Z</dcterms:modified>
</cp:coreProperties>
</file>